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o Conselho Editorial da </w:t>
      </w:r>
      <w:r w:rsidRPr="004B0391">
        <w:rPr>
          <w:rFonts w:ascii="Arial" w:hAnsi="Arial" w:cs="Arial"/>
          <w:i/>
        </w:rPr>
        <w:t xml:space="preserve">Revista </w:t>
      </w:r>
      <w:r>
        <w:rPr>
          <w:rFonts w:ascii="Arial" w:hAnsi="Arial" w:cs="Arial"/>
          <w:i/>
        </w:rPr>
        <w:t>IPECEGE</w:t>
      </w: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>Prezado Editor,</w:t>
      </w: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Pr="004B0391" w:rsidRDefault="00675F7B" w:rsidP="00675F7B">
      <w:pPr>
        <w:rPr>
          <w:rFonts w:ascii="Arial" w:hAnsi="Arial" w:cs="Arial"/>
        </w:rPr>
      </w:pPr>
      <w:r w:rsidRPr="004B0391">
        <w:rPr>
          <w:rFonts w:ascii="Arial" w:hAnsi="Arial" w:cs="Arial"/>
        </w:rPr>
        <w:t>Submeto o artigo intitulado “</w:t>
      </w:r>
      <w:r w:rsidRPr="007B064F">
        <w:rPr>
          <w:rFonts w:ascii="Arial" w:hAnsi="Arial" w:cs="Arial"/>
        </w:rPr>
        <w:t xml:space="preserve">Determinação do ponto de máximo lucro na substituição da farinha de peixe por farelo de soja na ração utilizada para a produção juvenis de Dourado, </w:t>
      </w:r>
      <w:proofErr w:type="spellStart"/>
      <w:r w:rsidRPr="007B064F">
        <w:rPr>
          <w:rFonts w:ascii="Arial" w:hAnsi="Arial" w:cs="Arial"/>
        </w:rPr>
        <w:t>Salminus</w:t>
      </w:r>
      <w:proofErr w:type="spellEnd"/>
      <w:r w:rsidRPr="007B064F">
        <w:rPr>
          <w:rFonts w:ascii="Arial" w:hAnsi="Arial" w:cs="Arial"/>
        </w:rPr>
        <w:t xml:space="preserve"> brasiliensis (CUVIER, </w:t>
      </w:r>
      <w:proofErr w:type="gramStart"/>
      <w:r w:rsidRPr="007B064F">
        <w:rPr>
          <w:rFonts w:ascii="Arial" w:hAnsi="Arial" w:cs="Arial"/>
        </w:rPr>
        <w:t>1816)</w:t>
      </w:r>
      <w:r w:rsidRPr="004B0391">
        <w:rPr>
          <w:rFonts w:ascii="Arial" w:hAnsi="Arial" w:cs="Arial"/>
        </w:rPr>
        <w:t>”</w:t>
      </w:r>
      <w:proofErr w:type="gramEnd"/>
      <w:r w:rsidRPr="004B0391">
        <w:rPr>
          <w:rFonts w:ascii="Arial" w:hAnsi="Arial" w:cs="Arial"/>
        </w:rPr>
        <w:t xml:space="preserve"> para a avaliação na </w:t>
      </w:r>
      <w:r w:rsidRPr="007B064F">
        <w:rPr>
          <w:rFonts w:ascii="Arial" w:hAnsi="Arial" w:cs="Arial"/>
        </w:rPr>
        <w:t xml:space="preserve">Revista </w:t>
      </w:r>
      <w:r>
        <w:rPr>
          <w:rFonts w:ascii="Arial" w:hAnsi="Arial" w:cs="Arial"/>
        </w:rPr>
        <w:t>IPECEGE</w:t>
      </w: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>O manuscrito é original e não infringe os direitos autorais ou qualquer outro direito de propriedade de terceiros, não foi enviado para publicação em nenhuma outra revista, não foi publicada anteriormente e não apresenta qualquer tipo de conflito de interesse. O autor confirma que a versão final do manuscrito foi revisada e aprovada por ele.</w:t>
      </w: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>O autor correspondente assina essa carta em nome de todos os outros autores.</w:t>
      </w: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</w:p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Yokoyama</w:t>
      </w:r>
      <w:proofErr w:type="spellEnd"/>
      <w:r>
        <w:rPr>
          <w:rFonts w:ascii="Arial" w:hAnsi="Arial" w:cs="Arial"/>
        </w:rPr>
        <w:t xml:space="preserve"> Sonoda</w:t>
      </w:r>
    </w:p>
    <w:p w:rsidR="00675F7B" w:rsidRDefault="00675F7B" w:rsidP="00675F7B">
      <w:pPr>
        <w:rPr>
          <w:rFonts w:ascii="Arial" w:hAnsi="Arial" w:cs="Arial"/>
        </w:rPr>
      </w:pPr>
      <w:r>
        <w:rPr>
          <w:rFonts w:ascii="Arial" w:hAnsi="Arial" w:cs="Arial"/>
        </w:rPr>
        <w:t>Piracicaba, 27 de outubro de 2016.</w:t>
      </w:r>
    </w:p>
    <w:p w:rsidR="00D74373" w:rsidRDefault="00D74373">
      <w:bookmarkStart w:id="0" w:name="_GoBack"/>
      <w:bookmarkEnd w:id="0"/>
    </w:p>
    <w:sectPr w:rsidR="00D74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7B"/>
    <w:rsid w:val="00675F7B"/>
    <w:rsid w:val="00AD74E3"/>
    <w:rsid w:val="00D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E72A9-3FE0-4E7F-A5B5-FD4A0678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Pecege</dc:creator>
  <cp:keywords/>
  <dc:description/>
  <cp:lastModifiedBy>Pecege</cp:lastModifiedBy>
  <cp:revision>1</cp:revision>
  <dcterms:created xsi:type="dcterms:W3CDTF">2016-10-28T15:31:00Z</dcterms:created>
  <dcterms:modified xsi:type="dcterms:W3CDTF">2016-10-28T18:00:00Z</dcterms:modified>
</cp:coreProperties>
</file>